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1F" w:rsidRPr="00D844C2" w:rsidRDefault="003D4B1F" w:rsidP="003D4B1F">
      <w:pPr>
        <w:pStyle w:val="NormalWeb"/>
        <w:spacing w:after="240" w:afterAutospacing="0"/>
        <w:rPr>
          <w:rFonts w:ascii="Kristen ITC" w:hAnsi="Kristen ITC"/>
          <w:sz w:val="28"/>
          <w:szCs w:val="28"/>
        </w:rPr>
      </w:pPr>
      <w:r w:rsidRPr="00D844C2">
        <w:rPr>
          <w:rFonts w:ascii="Kristen ITC" w:hAnsi="Kristen ITC"/>
          <w:sz w:val="28"/>
          <w:szCs w:val="28"/>
        </w:rPr>
        <w:t>UN POCO DE HISTORIA</w:t>
      </w:r>
      <w:r w:rsidRPr="00D844C2">
        <w:rPr>
          <w:rFonts w:ascii="Kristen ITC" w:hAnsi="Kristen ITC"/>
          <w:sz w:val="28"/>
          <w:szCs w:val="28"/>
        </w:rPr>
        <w:br/>
      </w:r>
      <w:r w:rsidRPr="00D844C2">
        <w:rPr>
          <w:rFonts w:ascii="Kristen ITC" w:hAnsi="Kristen ITC"/>
          <w:sz w:val="28"/>
          <w:szCs w:val="28"/>
        </w:rPr>
        <w:br/>
        <w:t xml:space="preserve">Ante todo los primeros pobladores de </w:t>
      </w:r>
      <w:proofErr w:type="spellStart"/>
      <w:r w:rsidRPr="00D844C2">
        <w:rPr>
          <w:rFonts w:ascii="Kristen ITC" w:hAnsi="Kristen ITC"/>
          <w:sz w:val="28"/>
          <w:szCs w:val="28"/>
        </w:rPr>
        <w:t>Bojacá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, fueron Chibchas o Muiscas, los </w:t>
      </w:r>
      <w:proofErr w:type="spellStart"/>
      <w:r w:rsidRPr="00D844C2">
        <w:rPr>
          <w:rFonts w:ascii="Kristen ITC" w:hAnsi="Kristen ITC"/>
          <w:sz w:val="28"/>
          <w:szCs w:val="28"/>
        </w:rPr>
        <w:t>Paches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y los muzos. De los Chibchas se conservan aun las tradiciones de nuestro pueblo como es la labor de la alfarería, labriegos, tejedores y mineros quienes se dedicaban al comercio en los pueblos vecinos.</w:t>
      </w:r>
      <w:r w:rsidRPr="00D844C2">
        <w:rPr>
          <w:rFonts w:ascii="Kristen ITC" w:hAnsi="Kristen ITC"/>
          <w:sz w:val="28"/>
          <w:szCs w:val="28"/>
        </w:rPr>
        <w:br/>
      </w:r>
      <w:r w:rsidRPr="00D844C2">
        <w:rPr>
          <w:rFonts w:ascii="Kristen ITC" w:hAnsi="Kristen ITC"/>
          <w:sz w:val="28"/>
          <w:szCs w:val="28"/>
        </w:rPr>
        <w:br/>
      </w:r>
      <w:r w:rsidRPr="00D844C2">
        <w:rPr>
          <w:rFonts w:ascii="Kristen ITC" w:hAnsi="Kristen ITC"/>
          <w:sz w:val="28"/>
          <w:szCs w:val="28"/>
        </w:rPr>
        <w:br/>
        <w:t xml:space="preserve">Los </w:t>
      </w:r>
      <w:proofErr w:type="spellStart"/>
      <w:r w:rsidRPr="00D844C2">
        <w:rPr>
          <w:rFonts w:ascii="Kristen ITC" w:hAnsi="Kristen ITC"/>
          <w:sz w:val="28"/>
          <w:szCs w:val="28"/>
        </w:rPr>
        <w:t>Panches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y los Muzos por el contrario eran grupos belicosos, que la mayor parte del tiempo se </w:t>
      </w:r>
      <w:proofErr w:type="gramStart"/>
      <w:r w:rsidRPr="00D844C2">
        <w:rPr>
          <w:rFonts w:ascii="Kristen ITC" w:hAnsi="Kristen ITC"/>
          <w:sz w:val="28"/>
          <w:szCs w:val="28"/>
        </w:rPr>
        <w:t>encontraban</w:t>
      </w:r>
      <w:proofErr w:type="gramEnd"/>
      <w:r w:rsidRPr="00D844C2">
        <w:rPr>
          <w:rFonts w:ascii="Kristen ITC" w:hAnsi="Kristen ITC"/>
          <w:sz w:val="28"/>
          <w:szCs w:val="28"/>
        </w:rPr>
        <w:t xml:space="preserve"> guerreando en los demás pueblos.</w:t>
      </w:r>
      <w:r w:rsidRPr="00D844C2">
        <w:rPr>
          <w:rFonts w:ascii="Kristen ITC" w:hAnsi="Kristen ITC"/>
          <w:sz w:val="28"/>
          <w:szCs w:val="28"/>
        </w:rPr>
        <w:br/>
      </w:r>
      <w:r w:rsidRPr="00D844C2">
        <w:rPr>
          <w:rFonts w:ascii="Kristen ITC" w:hAnsi="Kristen ITC"/>
          <w:sz w:val="28"/>
          <w:szCs w:val="28"/>
        </w:rPr>
        <w:br/>
        <w:t xml:space="preserve">Los Indígenas estaban organizados en cacicazgos independientes que luchaban entre si, en búsqueda del predominio de uno de ellos, en esta forma la mayoría de estos pueblos estaban sometidos al </w:t>
      </w:r>
      <w:proofErr w:type="spellStart"/>
      <w:r w:rsidRPr="00D844C2">
        <w:rPr>
          <w:rFonts w:ascii="Kristen ITC" w:hAnsi="Kristen ITC"/>
          <w:sz w:val="28"/>
          <w:szCs w:val="28"/>
        </w:rPr>
        <w:t>Zipa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</w:t>
      </w:r>
      <w:proofErr w:type="spellStart"/>
      <w:r w:rsidRPr="00D844C2">
        <w:rPr>
          <w:rFonts w:ascii="Kristen ITC" w:hAnsi="Kristen ITC"/>
          <w:sz w:val="28"/>
          <w:szCs w:val="28"/>
        </w:rPr>
        <w:t>Bacataque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de Tunja.</w:t>
      </w:r>
      <w:r w:rsidRPr="00D844C2">
        <w:rPr>
          <w:rFonts w:ascii="Kristen ITC" w:hAnsi="Kristen ITC"/>
          <w:sz w:val="28"/>
          <w:szCs w:val="28"/>
        </w:rPr>
        <w:br/>
      </w:r>
      <w:r w:rsidRPr="00D844C2">
        <w:rPr>
          <w:rFonts w:ascii="Kristen ITC" w:hAnsi="Kristen ITC"/>
          <w:sz w:val="28"/>
          <w:szCs w:val="28"/>
        </w:rPr>
        <w:br/>
      </w:r>
      <w:r w:rsidRPr="00D844C2">
        <w:rPr>
          <w:rFonts w:ascii="Kristen ITC" w:hAnsi="Kristen ITC"/>
          <w:sz w:val="28"/>
          <w:szCs w:val="28"/>
        </w:rPr>
        <w:br/>
        <w:t xml:space="preserve">FUNDADOR Y CONQUISTA </w:t>
      </w:r>
      <w:r w:rsidRPr="00D844C2">
        <w:rPr>
          <w:rFonts w:ascii="Kristen ITC" w:hAnsi="Kristen ITC"/>
          <w:sz w:val="28"/>
          <w:szCs w:val="28"/>
        </w:rPr>
        <w:br/>
      </w:r>
      <w:r w:rsidRPr="00D844C2">
        <w:rPr>
          <w:rFonts w:ascii="Kristen ITC" w:hAnsi="Kristen ITC"/>
          <w:sz w:val="28"/>
          <w:szCs w:val="28"/>
        </w:rPr>
        <w:br/>
      </w:r>
      <w:proofErr w:type="spellStart"/>
      <w:r w:rsidRPr="00D844C2">
        <w:rPr>
          <w:rFonts w:ascii="Kristen ITC" w:hAnsi="Kristen ITC"/>
          <w:sz w:val="28"/>
          <w:szCs w:val="28"/>
        </w:rPr>
        <w:t>Bojacá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fue fundada en 1537, por Gonzalo Jiménez de Quezada, es un pueblo precolombino y por </w:t>
      </w:r>
      <w:proofErr w:type="spellStart"/>
      <w:r w:rsidRPr="00D844C2">
        <w:rPr>
          <w:rFonts w:ascii="Kristen ITC" w:hAnsi="Kristen ITC"/>
          <w:sz w:val="28"/>
          <w:szCs w:val="28"/>
        </w:rPr>
        <w:t>u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ubicación geográfica constituyó el pinto de vigilancia y defensa de los Muiscas que se encontraba bajo el dominio del </w:t>
      </w:r>
      <w:proofErr w:type="spellStart"/>
      <w:r w:rsidRPr="00D844C2">
        <w:rPr>
          <w:rFonts w:ascii="Kristen ITC" w:hAnsi="Kristen ITC"/>
          <w:sz w:val="28"/>
          <w:szCs w:val="28"/>
        </w:rPr>
        <w:t>Zipa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que rechazaba las continuas incursiones de los </w:t>
      </w:r>
      <w:proofErr w:type="spellStart"/>
      <w:r w:rsidRPr="00D844C2">
        <w:rPr>
          <w:rFonts w:ascii="Kristen ITC" w:hAnsi="Kristen ITC"/>
          <w:sz w:val="28"/>
          <w:szCs w:val="28"/>
        </w:rPr>
        <w:t>panches</w:t>
      </w:r>
      <w:proofErr w:type="spellEnd"/>
      <w:r w:rsidRPr="00D844C2">
        <w:rPr>
          <w:rFonts w:ascii="Kristen ITC" w:hAnsi="Kristen ITC"/>
          <w:sz w:val="28"/>
          <w:szCs w:val="28"/>
        </w:rPr>
        <w:t>.</w:t>
      </w:r>
      <w:r w:rsidRPr="00D844C2">
        <w:rPr>
          <w:rFonts w:ascii="Kristen ITC" w:hAnsi="Kristen ITC"/>
          <w:sz w:val="28"/>
          <w:szCs w:val="28"/>
        </w:rPr>
        <w:br/>
      </w:r>
      <w:r w:rsidRPr="00D844C2">
        <w:rPr>
          <w:rFonts w:ascii="Kristen ITC" w:hAnsi="Kristen ITC"/>
          <w:sz w:val="28"/>
          <w:szCs w:val="28"/>
        </w:rPr>
        <w:br/>
        <w:t xml:space="preserve">Los indígenas en 1538 comandados por el </w:t>
      </w:r>
      <w:proofErr w:type="spellStart"/>
      <w:r w:rsidRPr="00D844C2">
        <w:rPr>
          <w:rFonts w:ascii="Kristen ITC" w:hAnsi="Kristen ITC"/>
          <w:sz w:val="28"/>
          <w:szCs w:val="28"/>
        </w:rPr>
        <w:t>Zipa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</w:t>
      </w:r>
      <w:proofErr w:type="spellStart"/>
      <w:r w:rsidRPr="00D844C2">
        <w:rPr>
          <w:rFonts w:ascii="Kristen ITC" w:hAnsi="Kristen ITC"/>
          <w:sz w:val="28"/>
          <w:szCs w:val="28"/>
        </w:rPr>
        <w:t>Tisquesusa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y el Zaque </w:t>
      </w:r>
      <w:proofErr w:type="spellStart"/>
      <w:r w:rsidRPr="00D844C2">
        <w:rPr>
          <w:rFonts w:ascii="Kristen ITC" w:hAnsi="Kristen ITC"/>
          <w:sz w:val="28"/>
          <w:szCs w:val="28"/>
        </w:rPr>
        <w:t>Quemenchatocha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, salieron a defender sus territorios de los conquistadores españoles, pero fueron derrotados y </w:t>
      </w:r>
      <w:proofErr w:type="spellStart"/>
      <w:r w:rsidRPr="00D844C2">
        <w:rPr>
          <w:rFonts w:ascii="Kristen ITC" w:hAnsi="Kristen ITC"/>
          <w:sz w:val="28"/>
          <w:szCs w:val="28"/>
        </w:rPr>
        <w:t>Tisquesusa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fue Asesinado.</w:t>
      </w:r>
      <w:r w:rsidRPr="00D844C2">
        <w:rPr>
          <w:rFonts w:ascii="Kristen ITC" w:hAnsi="Kristen ITC"/>
          <w:sz w:val="28"/>
          <w:szCs w:val="28"/>
        </w:rPr>
        <w:br/>
      </w:r>
      <w:r w:rsidRPr="00D844C2">
        <w:rPr>
          <w:rFonts w:ascii="Kristen ITC" w:hAnsi="Kristen ITC"/>
          <w:sz w:val="28"/>
          <w:szCs w:val="28"/>
        </w:rPr>
        <w:br/>
      </w:r>
      <w:r w:rsidRPr="00D844C2">
        <w:rPr>
          <w:rFonts w:ascii="Kristen ITC" w:hAnsi="Kristen ITC"/>
          <w:sz w:val="28"/>
          <w:szCs w:val="28"/>
        </w:rPr>
        <w:br/>
        <w:t xml:space="preserve">En la última resistencia se presento el cacique </w:t>
      </w:r>
      <w:proofErr w:type="spellStart"/>
      <w:r w:rsidRPr="00D844C2">
        <w:rPr>
          <w:rFonts w:ascii="Kristen ITC" w:hAnsi="Kristen ITC"/>
          <w:sz w:val="28"/>
          <w:szCs w:val="28"/>
        </w:rPr>
        <w:t>Bojacá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</w:t>
      </w:r>
      <w:proofErr w:type="spellStart"/>
      <w:r w:rsidRPr="00D844C2">
        <w:rPr>
          <w:rFonts w:ascii="Kristen ITC" w:hAnsi="Kristen ITC"/>
          <w:sz w:val="28"/>
          <w:szCs w:val="28"/>
        </w:rPr>
        <w:t>Bojacá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frente a Gonzalo Jiménez de Quezada quien </w:t>
      </w:r>
      <w:proofErr w:type="spellStart"/>
      <w:r w:rsidRPr="00D844C2">
        <w:rPr>
          <w:rFonts w:ascii="Kristen ITC" w:hAnsi="Kristen ITC"/>
          <w:sz w:val="28"/>
          <w:szCs w:val="28"/>
        </w:rPr>
        <w:t>salio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victorioso. Posteriormente el conquistador repartió las tierras en </w:t>
      </w:r>
      <w:r w:rsidRPr="00D844C2">
        <w:rPr>
          <w:rFonts w:ascii="Kristen ITC" w:hAnsi="Kristen ITC"/>
          <w:sz w:val="28"/>
          <w:szCs w:val="28"/>
        </w:rPr>
        <w:lastRenderedPageBreak/>
        <w:t xml:space="preserve">encomienda y con este sistema se inicio la explotación de los indígenas por parte de los encomenderos, presentándose los levantamientos y la represión que disminuyo considerablemente a la población nativa. </w:t>
      </w:r>
      <w:proofErr w:type="spellStart"/>
      <w:r w:rsidRPr="00D844C2">
        <w:rPr>
          <w:rFonts w:ascii="Kristen ITC" w:hAnsi="Kristen ITC"/>
          <w:sz w:val="28"/>
          <w:szCs w:val="28"/>
        </w:rPr>
        <w:t>Bojacá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fue conformado como nuevo pueblo de los indios en el año 1603 y en el año de 1645 llegaron a esta comarca los Padres Agustinos quienes empezaron a pregonar la devoción por la doctrina católica en </w:t>
      </w:r>
      <w:proofErr w:type="spellStart"/>
      <w:r w:rsidRPr="00D844C2">
        <w:rPr>
          <w:rFonts w:ascii="Kristen ITC" w:hAnsi="Kristen ITC"/>
          <w:sz w:val="28"/>
          <w:szCs w:val="28"/>
        </w:rPr>
        <w:t>Bojacá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. </w:t>
      </w:r>
      <w:r w:rsidRPr="00D844C2">
        <w:rPr>
          <w:rFonts w:ascii="Kristen ITC" w:hAnsi="Kristen ITC"/>
          <w:sz w:val="28"/>
          <w:szCs w:val="28"/>
        </w:rPr>
        <w:br/>
      </w:r>
      <w:r w:rsidRPr="00D844C2">
        <w:rPr>
          <w:rFonts w:ascii="Kristen ITC" w:hAnsi="Kristen ITC"/>
          <w:sz w:val="28"/>
          <w:szCs w:val="28"/>
        </w:rPr>
        <w:br/>
        <w:t xml:space="preserve">Las encomiendas a fines del siglo XVIII, pasaron a ser resguardados de la MERCED REAL, que eran vínculos que unían a la clase social alta hispanoamericana con la corona española, luego fueron repartidas como propiedad privada a los indígenas y a las familias españolas. El primer curato de </w:t>
      </w:r>
      <w:proofErr w:type="spellStart"/>
      <w:r w:rsidRPr="00D844C2">
        <w:rPr>
          <w:rFonts w:ascii="Kristen ITC" w:hAnsi="Kristen ITC"/>
          <w:sz w:val="28"/>
          <w:szCs w:val="28"/>
        </w:rPr>
        <w:t>Bojacá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fue el de los padres Dominicos de la Provincia de San Antonio, habiendo sido su primer doctrinero Fray Francisco </w:t>
      </w:r>
      <w:proofErr w:type="spellStart"/>
      <w:r w:rsidRPr="00D844C2">
        <w:rPr>
          <w:rFonts w:ascii="Kristen ITC" w:hAnsi="Kristen ITC"/>
          <w:sz w:val="28"/>
          <w:szCs w:val="28"/>
        </w:rPr>
        <w:t>Antunez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y en 1645 lo permutaron por el de </w:t>
      </w:r>
      <w:proofErr w:type="spellStart"/>
      <w:r w:rsidRPr="00D844C2">
        <w:rPr>
          <w:rFonts w:ascii="Kristen ITC" w:hAnsi="Kristen ITC"/>
          <w:sz w:val="28"/>
          <w:szCs w:val="28"/>
        </w:rPr>
        <w:t>Caqueza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con los Agustinos. </w:t>
      </w:r>
      <w:r w:rsidRPr="00D844C2">
        <w:rPr>
          <w:rFonts w:ascii="Kristen ITC" w:hAnsi="Kristen ITC"/>
          <w:sz w:val="28"/>
          <w:szCs w:val="28"/>
        </w:rPr>
        <w:br/>
      </w:r>
      <w:r w:rsidRPr="00D844C2">
        <w:rPr>
          <w:rFonts w:ascii="Kristen ITC" w:hAnsi="Kristen ITC"/>
          <w:sz w:val="28"/>
          <w:szCs w:val="28"/>
        </w:rPr>
        <w:br/>
        <w:t xml:space="preserve">En 1974 </w:t>
      </w:r>
      <w:proofErr w:type="spellStart"/>
      <w:r w:rsidRPr="00D844C2">
        <w:rPr>
          <w:rFonts w:ascii="Kristen ITC" w:hAnsi="Kristen ITC"/>
          <w:sz w:val="28"/>
          <w:szCs w:val="28"/>
        </w:rPr>
        <w:t>Bojacá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empieza a figurar con su prócer de la Independencia, Enrique </w:t>
      </w:r>
      <w:proofErr w:type="spellStart"/>
      <w:r w:rsidRPr="00D844C2">
        <w:rPr>
          <w:rFonts w:ascii="Kristen ITC" w:hAnsi="Kristen ITC"/>
          <w:sz w:val="28"/>
          <w:szCs w:val="28"/>
        </w:rPr>
        <w:t>Umaña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Barragán, jurisconsulto y mineralogista, de la expedición Botánica, conspirador con Antonio Nariño; fue puesto `preso en 1795 y recobro su libertad en 1799. En 1809 fue Nombrado Corregidor de </w:t>
      </w:r>
      <w:proofErr w:type="spellStart"/>
      <w:r w:rsidRPr="00D844C2">
        <w:rPr>
          <w:rFonts w:ascii="Kristen ITC" w:hAnsi="Kristen ITC"/>
          <w:sz w:val="28"/>
          <w:szCs w:val="28"/>
        </w:rPr>
        <w:t>Zipaquira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. El 20 de Julio de 1810 apoyó el movimiento de 600 </w:t>
      </w:r>
      <w:proofErr w:type="gramStart"/>
      <w:r w:rsidRPr="00D844C2">
        <w:rPr>
          <w:rFonts w:ascii="Kristen ITC" w:hAnsi="Kristen ITC"/>
          <w:sz w:val="28"/>
          <w:szCs w:val="28"/>
        </w:rPr>
        <w:t>hombres ,</w:t>
      </w:r>
      <w:proofErr w:type="gramEnd"/>
      <w:r w:rsidRPr="00D844C2">
        <w:rPr>
          <w:rFonts w:ascii="Kristen ITC" w:hAnsi="Kristen ITC"/>
          <w:sz w:val="28"/>
          <w:szCs w:val="28"/>
        </w:rPr>
        <w:t xml:space="preserve"> pero a la vez protegió la vida y los bienes de los españoles. En noviembre fue nombrado Coronel de Milicias de Caballería. En 1811 firmó nuestra primera constitución, en 1819 fue Alcalde de </w:t>
      </w:r>
      <w:proofErr w:type="spellStart"/>
      <w:r w:rsidRPr="00D844C2">
        <w:rPr>
          <w:rFonts w:ascii="Kristen ITC" w:hAnsi="Kristen ITC"/>
          <w:sz w:val="28"/>
          <w:szCs w:val="28"/>
        </w:rPr>
        <w:t>Santafe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de </w:t>
      </w:r>
      <w:proofErr w:type="spellStart"/>
      <w:r w:rsidRPr="00D844C2">
        <w:rPr>
          <w:rFonts w:ascii="Kristen ITC" w:hAnsi="Kristen ITC"/>
          <w:sz w:val="28"/>
          <w:szCs w:val="28"/>
        </w:rPr>
        <w:t>BOgotá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, en 1821 fue gobernador de la Provincia y en 1823 Intendente de </w:t>
      </w:r>
      <w:proofErr w:type="gramStart"/>
      <w:r w:rsidRPr="00D844C2">
        <w:rPr>
          <w:rFonts w:ascii="Kristen ITC" w:hAnsi="Kristen ITC"/>
          <w:sz w:val="28"/>
          <w:szCs w:val="28"/>
        </w:rPr>
        <w:t>Cundinamarca ,</w:t>
      </w:r>
      <w:proofErr w:type="gramEnd"/>
      <w:r w:rsidRPr="00D844C2">
        <w:rPr>
          <w:rFonts w:ascii="Kristen ITC" w:hAnsi="Kristen ITC"/>
          <w:sz w:val="28"/>
          <w:szCs w:val="28"/>
        </w:rPr>
        <w:t xml:space="preserve"> hasta cuando entregó su investidura. </w:t>
      </w:r>
      <w:r w:rsidRPr="00D844C2">
        <w:rPr>
          <w:rFonts w:ascii="Kristen ITC" w:hAnsi="Kristen ITC"/>
          <w:sz w:val="28"/>
          <w:szCs w:val="28"/>
        </w:rPr>
        <w:br/>
      </w:r>
      <w:r w:rsidRPr="00D844C2">
        <w:rPr>
          <w:rFonts w:ascii="Kristen ITC" w:hAnsi="Kristen ITC"/>
          <w:sz w:val="28"/>
          <w:szCs w:val="28"/>
        </w:rPr>
        <w:br/>
        <w:t xml:space="preserve">En el presente siglo es importante destacar al famoso abogado, Catedrático Universitario, Magistrado de la Corte Suprema de Justicia, Doctor Arturo Valencia Zea, nacido en </w:t>
      </w:r>
      <w:proofErr w:type="spellStart"/>
      <w:r w:rsidRPr="00D844C2">
        <w:rPr>
          <w:rFonts w:ascii="Kristen ITC" w:hAnsi="Kristen ITC"/>
          <w:sz w:val="28"/>
          <w:szCs w:val="28"/>
        </w:rPr>
        <w:t>Bojacá</w:t>
      </w:r>
      <w:proofErr w:type="spellEnd"/>
      <w:r w:rsidRPr="00D844C2">
        <w:rPr>
          <w:rFonts w:ascii="Kristen ITC" w:hAnsi="Kristen ITC"/>
          <w:sz w:val="28"/>
          <w:szCs w:val="28"/>
        </w:rPr>
        <w:t xml:space="preserve"> hacia el año de 1913.</w:t>
      </w:r>
      <w:r w:rsidRPr="00D844C2">
        <w:rPr>
          <w:rFonts w:ascii="Kristen ITC" w:hAnsi="Kristen ITC"/>
          <w:sz w:val="28"/>
          <w:szCs w:val="28"/>
        </w:rPr>
        <w:br/>
      </w:r>
      <w:r w:rsidRPr="00D844C2">
        <w:rPr>
          <w:rFonts w:ascii="Kristen ITC" w:hAnsi="Kristen ITC"/>
          <w:sz w:val="28"/>
          <w:szCs w:val="28"/>
        </w:rPr>
        <w:lastRenderedPageBreak/>
        <w:br/>
        <w:t>El proceso histórico y de desarrollo ha continuado en forma lenta pero sus habitantes aún conservan muchos de los rasgos de los ancestros como lo son la hospitalidad, laboriosidad y el espíritu pacifista.</w:t>
      </w:r>
      <w:r w:rsidRPr="00D844C2">
        <w:rPr>
          <w:rFonts w:ascii="Kristen ITC" w:hAnsi="Kristen ITC"/>
          <w:sz w:val="28"/>
          <w:szCs w:val="28"/>
        </w:rPr>
        <w:br/>
      </w:r>
    </w:p>
    <w:p w:rsidR="00973CF2" w:rsidRPr="00D844C2" w:rsidRDefault="00973CF2">
      <w:pPr>
        <w:rPr>
          <w:rFonts w:ascii="Kristen ITC" w:hAnsi="Kristen ITC"/>
          <w:sz w:val="28"/>
          <w:szCs w:val="28"/>
        </w:rPr>
      </w:pPr>
    </w:p>
    <w:sectPr w:rsidR="00973CF2" w:rsidRPr="00D844C2" w:rsidSect="00973C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4B1F"/>
    <w:rsid w:val="003D4B1F"/>
    <w:rsid w:val="00973CF2"/>
    <w:rsid w:val="00B03358"/>
    <w:rsid w:val="00D84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C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4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1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8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2818</Characters>
  <Application>Microsoft Office Word</Application>
  <DocSecurity>0</DocSecurity>
  <Lines>23</Lines>
  <Paragraphs>6</Paragraphs>
  <ScaleCrop>false</ScaleCrop>
  <Company>INTERNET GLOBAL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 GLOBAL</dc:creator>
  <cp:keywords/>
  <dc:description/>
  <cp:lastModifiedBy>Invitado</cp:lastModifiedBy>
  <cp:revision>2</cp:revision>
  <dcterms:created xsi:type="dcterms:W3CDTF">2011-08-08T21:22:00Z</dcterms:created>
  <dcterms:modified xsi:type="dcterms:W3CDTF">2011-08-09T07:11:00Z</dcterms:modified>
</cp:coreProperties>
</file>